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F0" w:rsidRPr="00451DD4" w:rsidRDefault="00025045" w:rsidP="00D66D67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451DD4">
        <w:rPr>
          <w:rFonts w:asciiTheme="minorEastAsia" w:hAnsiTheme="minorEastAsia" w:hint="eastAsia"/>
          <w:b/>
          <w:sz w:val="28"/>
          <w:szCs w:val="28"/>
        </w:rPr>
        <w:t>外国语学院201</w:t>
      </w:r>
      <w:r w:rsidR="006E6442">
        <w:rPr>
          <w:rFonts w:asciiTheme="minorEastAsia" w:hAnsiTheme="minorEastAsia" w:hint="eastAsia"/>
          <w:b/>
          <w:sz w:val="28"/>
          <w:szCs w:val="28"/>
        </w:rPr>
        <w:t>9</w:t>
      </w:r>
      <w:r w:rsidRPr="00451DD4">
        <w:rPr>
          <w:rFonts w:asciiTheme="minorEastAsia" w:hAnsiTheme="minorEastAsia" w:hint="eastAsia"/>
          <w:b/>
          <w:sz w:val="28"/>
          <w:szCs w:val="28"/>
        </w:rPr>
        <w:t>届优秀</w:t>
      </w:r>
      <w:r w:rsidR="00451DD4">
        <w:rPr>
          <w:rFonts w:asciiTheme="minorEastAsia" w:hAnsiTheme="minorEastAsia" w:hint="eastAsia"/>
          <w:b/>
          <w:sz w:val="28"/>
          <w:szCs w:val="28"/>
        </w:rPr>
        <w:t>毕业</w:t>
      </w:r>
      <w:r w:rsidRPr="00451DD4">
        <w:rPr>
          <w:rFonts w:asciiTheme="minorEastAsia" w:hAnsiTheme="minorEastAsia" w:hint="eastAsia"/>
          <w:b/>
          <w:sz w:val="28"/>
          <w:szCs w:val="28"/>
        </w:rPr>
        <w:t>研究生评选实施细则</w:t>
      </w:r>
    </w:p>
    <w:p w:rsidR="00025045" w:rsidRPr="00451DD4" w:rsidRDefault="00025045" w:rsidP="00D66D67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</w:p>
    <w:p w:rsidR="00025045" w:rsidRPr="00451DD4" w:rsidRDefault="00025045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根据</w:t>
      </w:r>
      <w:r w:rsidRPr="00451DD4">
        <w:rPr>
          <w:rFonts w:asciiTheme="minorEastAsia" w:hAnsiTheme="minorEastAsia" w:cs="Times New Roman"/>
          <w:sz w:val="24"/>
          <w:szCs w:val="24"/>
        </w:rPr>
        <w:t>上海市教育委员会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文件</w:t>
      </w:r>
      <w:r w:rsidRPr="00451DD4">
        <w:rPr>
          <w:rFonts w:asciiTheme="minorEastAsia" w:hAnsiTheme="minorEastAsia" w:hint="eastAsia"/>
          <w:sz w:val="24"/>
          <w:szCs w:val="24"/>
        </w:rPr>
        <w:t>《上海市教育委员会关于做好201</w:t>
      </w:r>
      <w:r w:rsidR="006E6442">
        <w:rPr>
          <w:rFonts w:asciiTheme="minorEastAsia" w:hAnsiTheme="minorEastAsia" w:hint="eastAsia"/>
          <w:sz w:val="24"/>
          <w:szCs w:val="24"/>
        </w:rPr>
        <w:t>9</w:t>
      </w:r>
      <w:r w:rsidRPr="00451DD4">
        <w:rPr>
          <w:rFonts w:asciiTheme="minorEastAsia" w:hAnsiTheme="minorEastAsia" w:hint="eastAsia"/>
          <w:sz w:val="24"/>
          <w:szCs w:val="24"/>
        </w:rPr>
        <w:t>年度上海市普通高等学校优秀毕业生评选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工作的通知》、我校《</w:t>
      </w:r>
      <w:r w:rsidRPr="00451DD4">
        <w:rPr>
          <w:rFonts w:asciiTheme="minorEastAsia" w:hAnsiTheme="minorEastAsia" w:cs="Times New Roman"/>
          <w:sz w:val="24"/>
          <w:szCs w:val="24"/>
        </w:rPr>
        <w:t>上海海事大学研究生优秀毕业生评定办法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》（</w:t>
      </w:r>
      <w:r w:rsidR="006E6442" w:rsidRPr="006E6442">
        <w:rPr>
          <w:rFonts w:asciiTheme="minorEastAsia" w:hAnsiTheme="minorEastAsia" w:cs="Times New Roman" w:hint="eastAsia"/>
          <w:sz w:val="24"/>
          <w:szCs w:val="24"/>
        </w:rPr>
        <w:t>沪海大研[2019] 8 号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）及</w:t>
      </w:r>
      <w:r w:rsidRPr="00451DD4">
        <w:rPr>
          <w:rFonts w:asciiTheme="minorEastAsia" w:hAnsiTheme="minorEastAsia" w:hint="eastAsia"/>
          <w:sz w:val="24"/>
          <w:szCs w:val="24"/>
        </w:rPr>
        <w:t>《关于开展评选201</w:t>
      </w:r>
      <w:r w:rsidR="006E6442">
        <w:rPr>
          <w:rFonts w:asciiTheme="minorEastAsia" w:hAnsiTheme="minorEastAsia" w:hint="eastAsia"/>
          <w:sz w:val="24"/>
          <w:szCs w:val="24"/>
        </w:rPr>
        <w:t>9</w:t>
      </w:r>
      <w:r w:rsidRPr="00451DD4">
        <w:rPr>
          <w:rFonts w:asciiTheme="minorEastAsia" w:hAnsiTheme="minorEastAsia" w:hint="eastAsia"/>
          <w:sz w:val="24"/>
          <w:szCs w:val="24"/>
        </w:rPr>
        <w:t>年研究生优秀毕业生工作的通知》</w:t>
      </w:r>
      <w:r w:rsidR="000F7009" w:rsidRPr="00451DD4">
        <w:rPr>
          <w:rFonts w:asciiTheme="minorEastAsia" w:hAnsiTheme="minorEastAsia" w:hint="eastAsia"/>
          <w:sz w:val="24"/>
          <w:szCs w:val="24"/>
        </w:rPr>
        <w:t>等</w:t>
      </w:r>
      <w:r w:rsidRPr="00451DD4">
        <w:rPr>
          <w:rFonts w:asciiTheme="minorEastAsia" w:hAnsiTheme="minorEastAsia" w:hint="eastAsia"/>
          <w:sz w:val="24"/>
          <w:szCs w:val="24"/>
        </w:rPr>
        <w:t>文件精神，外国语学院特制定以下实施细则：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一、工作小组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组  长：</w:t>
      </w:r>
      <w:r w:rsidR="006E6442">
        <w:rPr>
          <w:rFonts w:asciiTheme="minorEastAsia" w:hAnsiTheme="minorEastAsia" w:hint="eastAsia"/>
          <w:sz w:val="24"/>
          <w:szCs w:val="24"/>
        </w:rPr>
        <w:t>朱耀斌</w:t>
      </w:r>
    </w:p>
    <w:p w:rsidR="00D66D67" w:rsidRPr="00451DD4" w:rsidRDefault="00D66D67" w:rsidP="001F02D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副组长：何绍斌、钱敏芳</w:t>
      </w:r>
      <w:r w:rsidRPr="00451DD4">
        <w:rPr>
          <w:rFonts w:asciiTheme="minorEastAsia" w:hAnsiTheme="minorEastAsia"/>
          <w:sz w:val="24"/>
          <w:szCs w:val="24"/>
        </w:rPr>
        <w:t xml:space="preserve"> </w:t>
      </w:r>
    </w:p>
    <w:p w:rsidR="00D66D67" w:rsidRPr="00451DD4" w:rsidRDefault="00D66D67" w:rsidP="001F02D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成  员：宋志平、毛峰林、房靖梅</w:t>
      </w:r>
      <w:r w:rsidR="00E50BA2">
        <w:rPr>
          <w:rFonts w:asciiTheme="minorEastAsia" w:hAnsiTheme="minorEastAsia" w:hint="eastAsia"/>
          <w:sz w:val="24"/>
          <w:szCs w:val="24"/>
        </w:rPr>
        <w:t>、</w:t>
      </w:r>
      <w:r w:rsidR="006E6442">
        <w:rPr>
          <w:rFonts w:asciiTheme="minorEastAsia" w:hAnsiTheme="minorEastAsia" w:hint="eastAsia"/>
          <w:sz w:val="24"/>
          <w:szCs w:val="24"/>
        </w:rPr>
        <w:t>孙志宽、</w:t>
      </w:r>
      <w:r w:rsidR="00E87AF8">
        <w:rPr>
          <w:rFonts w:asciiTheme="minorEastAsia" w:hAnsiTheme="minorEastAsia" w:hint="eastAsia"/>
          <w:sz w:val="24"/>
          <w:szCs w:val="24"/>
        </w:rPr>
        <w:t>恒姗姗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二、评选条件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376C5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1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 xml:space="preserve">热爱祖国，具有坚定正确的政治方向，坚持党的基本路线，拥护中国共产党的领导； </w:t>
      </w:r>
    </w:p>
    <w:p w:rsidR="00E376C5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2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>具有健康体魄和良好的道德品质、心理素质，遵纪守法；</w:t>
      </w:r>
    </w:p>
    <w:p w:rsidR="00E376C5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3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>努力学习，积极进取，实事求是，勇于创新，业务学习和科研工作成绩显著</w:t>
      </w:r>
      <w:r w:rsidRPr="00451DD4">
        <w:rPr>
          <w:rFonts w:asciiTheme="minorEastAsia" w:hAnsiTheme="minorEastAsia" w:hint="eastAsia"/>
          <w:sz w:val="24"/>
          <w:szCs w:val="24"/>
        </w:rPr>
        <w:t>，</w:t>
      </w:r>
      <w:r w:rsidRPr="00451DD4">
        <w:rPr>
          <w:rFonts w:asciiTheme="minorEastAsia" w:hAnsiTheme="minorEastAsia"/>
          <w:sz w:val="24"/>
          <w:szCs w:val="24"/>
        </w:rPr>
        <w:t>综合表现突出，</w:t>
      </w:r>
      <w:r w:rsidRPr="00451DD4">
        <w:rPr>
          <w:rFonts w:asciiTheme="minorEastAsia" w:hAnsiTheme="minorEastAsia" w:hint="eastAsia"/>
          <w:sz w:val="24"/>
          <w:szCs w:val="24"/>
        </w:rPr>
        <w:t>在同学中有一定的威信；</w:t>
      </w:r>
    </w:p>
    <w:p w:rsidR="00D66D67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4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="00E376C5" w:rsidRPr="00451DD4">
        <w:rPr>
          <w:rFonts w:asciiTheme="minorEastAsia" w:hAnsiTheme="minorEastAsia" w:hint="eastAsia"/>
          <w:sz w:val="24"/>
          <w:szCs w:val="24"/>
        </w:rPr>
        <w:t>同等条件下，研究生在读期间获得过学习优秀奖者、获得省部级以上竞赛奖者</w:t>
      </w:r>
      <w:r w:rsidR="001F02DD" w:rsidRPr="00451DD4">
        <w:rPr>
          <w:rFonts w:asciiTheme="minorEastAsia" w:hAnsiTheme="minorEastAsia" w:hint="eastAsia"/>
          <w:sz w:val="24"/>
          <w:szCs w:val="24"/>
        </w:rPr>
        <w:t>、</w:t>
      </w:r>
      <w:r w:rsidR="00E376C5" w:rsidRPr="00451DD4">
        <w:rPr>
          <w:rFonts w:asciiTheme="minorEastAsia" w:hAnsiTheme="minorEastAsia" w:hint="eastAsia"/>
          <w:sz w:val="24"/>
          <w:szCs w:val="24"/>
        </w:rPr>
        <w:t>公开发表过学术论著者</w:t>
      </w:r>
      <w:r w:rsidR="001F02DD" w:rsidRPr="00451DD4">
        <w:rPr>
          <w:rFonts w:asciiTheme="minorEastAsia" w:hAnsiTheme="minorEastAsia" w:hint="eastAsia"/>
          <w:sz w:val="24"/>
          <w:szCs w:val="24"/>
        </w:rPr>
        <w:t>或拥有类似学业成果者</w:t>
      </w:r>
      <w:r w:rsidR="00E376C5" w:rsidRPr="00451DD4">
        <w:rPr>
          <w:rFonts w:asciiTheme="minorEastAsia" w:hAnsiTheme="minorEastAsia" w:hint="eastAsia"/>
          <w:sz w:val="24"/>
          <w:szCs w:val="24"/>
        </w:rPr>
        <w:t>优先；</w:t>
      </w:r>
    </w:p>
    <w:p w:rsidR="00E376C5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5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>有下列情况之一者，不得</w:t>
      </w:r>
      <w:r w:rsidRPr="00451DD4">
        <w:rPr>
          <w:rFonts w:asciiTheme="minorEastAsia" w:hAnsiTheme="minorEastAsia" w:hint="eastAsia"/>
          <w:sz w:val="24"/>
          <w:szCs w:val="24"/>
        </w:rPr>
        <w:t>获评优秀毕业生</w:t>
      </w:r>
      <w:r w:rsidRPr="00451DD4">
        <w:rPr>
          <w:rFonts w:asciiTheme="minorEastAsia" w:hAnsiTheme="minorEastAsia"/>
          <w:sz w:val="24"/>
          <w:szCs w:val="24"/>
        </w:rPr>
        <w:t>：</w:t>
      </w:r>
    </w:p>
    <w:p w:rsidR="00E376C5" w:rsidRPr="00451DD4" w:rsidRDefault="00D66D67" w:rsidP="00E376C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（1）在校学习期间有</w:t>
      </w:r>
      <w:r w:rsidRPr="00451DD4">
        <w:rPr>
          <w:rFonts w:asciiTheme="minorEastAsia" w:hAnsiTheme="minorEastAsia" w:hint="eastAsia"/>
          <w:sz w:val="24"/>
          <w:szCs w:val="24"/>
        </w:rPr>
        <w:t>补考或者重修记录者</w:t>
      </w:r>
      <w:r w:rsidRPr="00451DD4">
        <w:rPr>
          <w:rFonts w:asciiTheme="minorEastAsia" w:hAnsiTheme="minorEastAsia"/>
          <w:sz w:val="24"/>
          <w:szCs w:val="24"/>
        </w:rPr>
        <w:t>；</w:t>
      </w:r>
    </w:p>
    <w:p w:rsidR="00E376C5" w:rsidRPr="00451DD4" w:rsidRDefault="00D66D67" w:rsidP="00E376C5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</w:t>
      </w:r>
      <w:r w:rsidRPr="00451DD4">
        <w:rPr>
          <w:rFonts w:asciiTheme="minorEastAsia" w:hAnsiTheme="minorEastAsia"/>
          <w:sz w:val="24"/>
          <w:szCs w:val="24"/>
        </w:rPr>
        <w:t>（</w:t>
      </w:r>
      <w:r w:rsidR="001F02DD" w:rsidRPr="00451DD4">
        <w:rPr>
          <w:rFonts w:asciiTheme="minorEastAsia" w:hAnsiTheme="minorEastAsia" w:hint="eastAsia"/>
          <w:sz w:val="24"/>
          <w:szCs w:val="24"/>
        </w:rPr>
        <w:t>2</w:t>
      </w:r>
      <w:r w:rsidRPr="00451DD4">
        <w:rPr>
          <w:rFonts w:asciiTheme="minorEastAsia" w:hAnsiTheme="minorEastAsia"/>
          <w:sz w:val="24"/>
          <w:szCs w:val="24"/>
        </w:rPr>
        <w:t>）无故缺席学校各项活动、不遵守各项制度、受到批评或处分；</w:t>
      </w:r>
    </w:p>
    <w:p w:rsidR="00E376C5" w:rsidRPr="00451DD4" w:rsidRDefault="00D66D67" w:rsidP="00E376C5">
      <w:pPr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 </w:t>
      </w:r>
      <w:r w:rsidRPr="00451DD4">
        <w:rPr>
          <w:rFonts w:asciiTheme="minorEastAsia" w:hAnsiTheme="minorEastAsia"/>
          <w:sz w:val="24"/>
          <w:szCs w:val="24"/>
        </w:rPr>
        <w:t>（</w:t>
      </w:r>
      <w:r w:rsidR="001F02DD" w:rsidRPr="00451DD4">
        <w:rPr>
          <w:rFonts w:asciiTheme="minorEastAsia" w:hAnsiTheme="minorEastAsia" w:hint="eastAsia"/>
          <w:sz w:val="24"/>
          <w:szCs w:val="24"/>
        </w:rPr>
        <w:t>3</w:t>
      </w:r>
      <w:r w:rsidRPr="00451DD4">
        <w:rPr>
          <w:rFonts w:asciiTheme="minorEastAsia" w:hAnsiTheme="minorEastAsia"/>
          <w:sz w:val="24"/>
          <w:szCs w:val="24"/>
        </w:rPr>
        <w:t>）</w:t>
      </w:r>
      <w:r w:rsidRPr="00451DD4">
        <w:rPr>
          <w:rFonts w:asciiTheme="minorEastAsia" w:hAnsiTheme="minorEastAsia" w:hint="eastAsia"/>
          <w:sz w:val="24"/>
          <w:szCs w:val="24"/>
        </w:rPr>
        <w:t>有学术行为不端记录者</w:t>
      </w:r>
      <w:r w:rsidRPr="00451DD4">
        <w:rPr>
          <w:rFonts w:asciiTheme="minorEastAsia" w:hAnsiTheme="minorEastAsia"/>
          <w:sz w:val="24"/>
          <w:szCs w:val="24"/>
        </w:rPr>
        <w:t>；</w:t>
      </w:r>
    </w:p>
    <w:p w:rsidR="00E45037" w:rsidRPr="00451DD4" w:rsidRDefault="00E45037" w:rsidP="00E376C5">
      <w:pPr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 （4）非英语专业学生未通过大学英语六级或大学英语六级成绩未达到425分或参加校学位英语考试有不及格记录者；</w:t>
      </w:r>
    </w:p>
    <w:p w:rsidR="00D66D67" w:rsidRPr="00451DD4" w:rsidRDefault="00D66D67" w:rsidP="00E376C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（</w:t>
      </w:r>
      <w:r w:rsidR="00E45037" w:rsidRPr="00451DD4">
        <w:rPr>
          <w:rFonts w:asciiTheme="minorEastAsia" w:hAnsiTheme="minorEastAsia" w:hint="eastAsia"/>
          <w:sz w:val="24"/>
          <w:szCs w:val="24"/>
        </w:rPr>
        <w:t>5</w:t>
      </w:r>
      <w:r w:rsidRPr="00451DD4">
        <w:rPr>
          <w:rFonts w:asciiTheme="minorEastAsia" w:hAnsiTheme="minorEastAsia"/>
          <w:sz w:val="24"/>
          <w:szCs w:val="24"/>
        </w:rPr>
        <w:t>）其他不符合评选条件者。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51DD4">
        <w:rPr>
          <w:rFonts w:asciiTheme="minorEastAsia" w:hAnsiTheme="minorEastAsia" w:hint="eastAsia"/>
          <w:bCs/>
          <w:sz w:val="24"/>
          <w:szCs w:val="24"/>
        </w:rPr>
        <w:t>6、上海市研究生优秀毕业生推荐条件还必须满足以下</w:t>
      </w:r>
      <w:r w:rsidR="00451DD4" w:rsidRPr="00451DD4">
        <w:rPr>
          <w:rFonts w:asciiTheme="minorEastAsia" w:hAnsiTheme="minorEastAsia" w:hint="eastAsia"/>
          <w:bCs/>
          <w:sz w:val="24"/>
          <w:szCs w:val="24"/>
        </w:rPr>
        <w:t>两</w:t>
      </w:r>
      <w:r w:rsidRPr="00451DD4">
        <w:rPr>
          <w:rFonts w:asciiTheme="minorEastAsia" w:hAnsiTheme="minorEastAsia" w:hint="eastAsia"/>
          <w:bCs/>
          <w:sz w:val="24"/>
          <w:szCs w:val="24"/>
        </w:rPr>
        <w:t>点：</w:t>
      </w:r>
    </w:p>
    <w:p w:rsidR="00E45037" w:rsidRPr="00451DD4" w:rsidRDefault="00E45037" w:rsidP="00E4503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（1）</w:t>
      </w:r>
      <w:r w:rsidR="006E209C" w:rsidRPr="006E209C">
        <w:rPr>
          <w:rFonts w:asciiTheme="minorEastAsia" w:hAnsiTheme="minorEastAsia" w:hint="eastAsia"/>
          <w:sz w:val="24"/>
          <w:szCs w:val="24"/>
        </w:rPr>
        <w:t>推荐人选必须达到《上海市教育委员会关于做好201</w:t>
      </w:r>
      <w:r w:rsidR="006E6442">
        <w:rPr>
          <w:rFonts w:asciiTheme="minorEastAsia" w:hAnsiTheme="minorEastAsia" w:hint="eastAsia"/>
          <w:sz w:val="24"/>
          <w:szCs w:val="24"/>
        </w:rPr>
        <w:t>9</w:t>
      </w:r>
      <w:r w:rsidR="006E209C" w:rsidRPr="006E209C">
        <w:rPr>
          <w:rFonts w:asciiTheme="minorEastAsia" w:hAnsiTheme="minorEastAsia" w:hint="eastAsia"/>
          <w:sz w:val="24"/>
          <w:szCs w:val="24"/>
        </w:rPr>
        <w:t>年度上海市普通高等学校优秀毕业生评选工作的通知》中的评选条件</w:t>
      </w:r>
      <w:r w:rsidRPr="00451DD4">
        <w:rPr>
          <w:rFonts w:asciiTheme="minorEastAsia" w:hAnsiTheme="minorEastAsia" w:hint="eastAsia"/>
          <w:sz w:val="24"/>
          <w:szCs w:val="24"/>
        </w:rPr>
        <w:t>；</w:t>
      </w:r>
    </w:p>
    <w:p w:rsidR="00D66D67" w:rsidRPr="00451DD4" w:rsidRDefault="00E45037" w:rsidP="00E4503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（2）按上海市当年评选优秀毕业生名额，择优推荐。</w:t>
      </w:r>
    </w:p>
    <w:p w:rsidR="00C12341" w:rsidRPr="00C12341" w:rsidRDefault="00C12341" w:rsidP="00C1234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7. </w:t>
      </w:r>
      <w:r w:rsidRPr="00C12341">
        <w:rPr>
          <w:rFonts w:asciiTheme="minorEastAsia" w:hAnsiTheme="minorEastAsia" w:hint="eastAsia"/>
          <w:sz w:val="24"/>
          <w:szCs w:val="24"/>
        </w:rPr>
        <w:t>其他说明</w:t>
      </w:r>
    </w:p>
    <w:p w:rsidR="00E45037" w:rsidRPr="00C12341" w:rsidRDefault="00C12341" w:rsidP="00C1234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12341">
        <w:rPr>
          <w:rFonts w:asciiTheme="minorEastAsia" w:hAnsiTheme="minorEastAsia" w:hint="eastAsia"/>
          <w:sz w:val="24"/>
          <w:szCs w:val="24"/>
        </w:rPr>
        <w:t>被评定为研究生优秀毕业生的学生，在毕业离校前如有违纪违法行为或学位论文答辩未通过、盲审未通过以及其他与研究生优秀毕业生称号相违背的行为，将取消其“研究生优秀毕业生”称号，学校有权追回荣誉证书及其相应的各种奖励。</w:t>
      </w: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三、</w:t>
      </w:r>
      <w:r w:rsidR="00E376C5" w:rsidRPr="00451DD4">
        <w:rPr>
          <w:rFonts w:asciiTheme="minorEastAsia" w:hAnsiTheme="minorEastAsia" w:hint="eastAsia"/>
          <w:b/>
          <w:sz w:val="24"/>
          <w:szCs w:val="24"/>
        </w:rPr>
        <w:t>推荐名额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校优：1</w:t>
      </w:r>
      <w:r w:rsidR="00D6183E">
        <w:rPr>
          <w:rFonts w:asciiTheme="minorEastAsia" w:hAnsiTheme="minorEastAsia" w:hint="eastAsia"/>
          <w:sz w:val="24"/>
          <w:szCs w:val="24"/>
        </w:rPr>
        <w:t>5</w:t>
      </w:r>
      <w:r w:rsidRPr="00451DD4">
        <w:rPr>
          <w:rFonts w:asciiTheme="minorEastAsia" w:hAnsiTheme="minorEastAsia" w:hint="eastAsia"/>
          <w:sz w:val="24"/>
          <w:szCs w:val="24"/>
        </w:rPr>
        <w:t>名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市优： </w:t>
      </w:r>
      <w:r w:rsidR="00D6183E">
        <w:rPr>
          <w:rFonts w:asciiTheme="minorEastAsia" w:hAnsiTheme="minorEastAsia" w:hint="eastAsia"/>
          <w:sz w:val="24"/>
          <w:szCs w:val="24"/>
        </w:rPr>
        <w:t>7</w:t>
      </w:r>
      <w:r w:rsidRPr="00451DD4">
        <w:rPr>
          <w:rFonts w:asciiTheme="minorEastAsia" w:hAnsiTheme="minorEastAsia" w:hint="eastAsia"/>
          <w:sz w:val="24"/>
          <w:szCs w:val="24"/>
        </w:rPr>
        <w:t>名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四、时间节点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hint="eastAsia"/>
        </w:rPr>
        <w:t xml:space="preserve">1. 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3月</w:t>
      </w:r>
      <w:r w:rsidR="00D6183E">
        <w:rPr>
          <w:rFonts w:asciiTheme="minorEastAsia" w:eastAsiaTheme="minorEastAsia" w:hAnsiTheme="minorEastAsia" w:cs="Times New Roman" w:hint="eastAsia"/>
          <w:kern w:val="2"/>
        </w:rPr>
        <w:t>4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日-</w:t>
      </w:r>
      <w:r w:rsidR="00C12341">
        <w:rPr>
          <w:rFonts w:asciiTheme="minorEastAsia" w:eastAsiaTheme="minorEastAsia" w:hAnsiTheme="minorEastAsia" w:cs="Times New Roman" w:hint="eastAsia"/>
          <w:kern w:val="2"/>
        </w:rPr>
        <w:t>3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月</w:t>
      </w:r>
      <w:r w:rsidR="006E209C">
        <w:rPr>
          <w:rFonts w:asciiTheme="minorEastAsia" w:eastAsiaTheme="minorEastAsia" w:hAnsiTheme="minorEastAsia" w:cs="Times New Roman" w:hint="eastAsia"/>
          <w:kern w:val="2"/>
        </w:rPr>
        <w:t>1</w:t>
      </w:r>
      <w:r w:rsidR="00D6183E">
        <w:rPr>
          <w:rFonts w:asciiTheme="minorEastAsia" w:eastAsiaTheme="minorEastAsia" w:hAnsiTheme="minorEastAsia" w:cs="Times New Roman" w:hint="eastAsia"/>
          <w:kern w:val="2"/>
        </w:rPr>
        <w:t>3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日， 广泛宣传，制定实施细则（公布），报</w:t>
      </w:r>
      <w:r w:rsidR="00646042" w:rsidRPr="00451DD4">
        <w:rPr>
          <w:rFonts w:asciiTheme="minorEastAsia" w:eastAsiaTheme="minorEastAsia" w:hAnsiTheme="minorEastAsia" w:cs="Times New Roman" w:hint="eastAsia"/>
          <w:kern w:val="2"/>
        </w:rPr>
        <w:t>研究生院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；</w:t>
      </w:r>
    </w:p>
    <w:p w:rsidR="00D66D67" w:rsidRPr="00451DD4" w:rsidRDefault="00646042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 xml:space="preserve">2. </w:t>
      </w:r>
      <w:r w:rsidR="006E209C">
        <w:rPr>
          <w:rFonts w:asciiTheme="minorEastAsia" w:eastAsiaTheme="minorEastAsia" w:hAnsiTheme="minorEastAsia" w:cs="Times New Roman" w:hint="eastAsia"/>
          <w:kern w:val="2"/>
        </w:rPr>
        <w:t>3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月</w:t>
      </w:r>
      <w:r w:rsidR="006E209C">
        <w:rPr>
          <w:rFonts w:asciiTheme="minorEastAsia" w:eastAsiaTheme="minorEastAsia" w:hAnsiTheme="minorEastAsia" w:cs="Times New Roman" w:hint="eastAsia"/>
          <w:kern w:val="2"/>
        </w:rPr>
        <w:t>1</w:t>
      </w:r>
      <w:r w:rsidR="00D6183E">
        <w:rPr>
          <w:rFonts w:asciiTheme="minorEastAsia" w:eastAsiaTheme="minorEastAsia" w:hAnsiTheme="minorEastAsia" w:cs="Times New Roman" w:hint="eastAsia"/>
          <w:kern w:val="2"/>
        </w:rPr>
        <w:t>3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日-</w:t>
      </w:r>
      <w:r w:rsidR="00F07C22">
        <w:rPr>
          <w:rFonts w:asciiTheme="minorEastAsia" w:eastAsiaTheme="minorEastAsia" w:hAnsiTheme="minorEastAsia" w:cs="Times New Roman" w:hint="eastAsia"/>
          <w:kern w:val="2"/>
        </w:rPr>
        <w:t>3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月</w:t>
      </w:r>
      <w:r w:rsidR="006E209C">
        <w:rPr>
          <w:rFonts w:asciiTheme="minorEastAsia" w:eastAsiaTheme="minorEastAsia" w:hAnsiTheme="minorEastAsia" w:cs="Times New Roman" w:hint="eastAsia"/>
          <w:kern w:val="2"/>
        </w:rPr>
        <w:t>2</w:t>
      </w:r>
      <w:r w:rsidR="00D6183E">
        <w:rPr>
          <w:rFonts w:asciiTheme="minorEastAsia" w:eastAsiaTheme="minorEastAsia" w:hAnsiTheme="minorEastAsia" w:cs="Times New Roman" w:hint="eastAsia"/>
          <w:kern w:val="2"/>
        </w:rPr>
        <w:t>2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 xml:space="preserve">日， </w:t>
      </w:r>
      <w:r w:rsidR="00F07C22">
        <w:rPr>
          <w:rFonts w:asciiTheme="minorEastAsia" w:eastAsiaTheme="minorEastAsia" w:hAnsiTheme="minorEastAsia" w:cs="Times New Roman" w:hint="eastAsia"/>
          <w:kern w:val="2"/>
        </w:rPr>
        <w:t>学生申报、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形成推荐名单，公示，报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研究生院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审批；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 xml:space="preserve">3. </w:t>
      </w:r>
      <w:r w:rsidR="006E209C">
        <w:rPr>
          <w:rFonts w:asciiTheme="minorEastAsia" w:eastAsiaTheme="minorEastAsia" w:hAnsiTheme="minorEastAsia" w:hint="eastAsia"/>
        </w:rPr>
        <w:t>3</w:t>
      </w:r>
      <w:r w:rsidRPr="00451DD4">
        <w:rPr>
          <w:rFonts w:asciiTheme="minorEastAsia" w:eastAsiaTheme="minorEastAsia" w:hAnsiTheme="minorEastAsia" w:hint="eastAsia"/>
        </w:rPr>
        <w:t>月</w:t>
      </w:r>
      <w:r w:rsidR="006E209C">
        <w:rPr>
          <w:rFonts w:asciiTheme="minorEastAsia" w:eastAsiaTheme="minorEastAsia" w:hAnsiTheme="minorEastAsia" w:hint="eastAsia"/>
        </w:rPr>
        <w:t>2</w:t>
      </w:r>
      <w:r w:rsidR="00D6183E">
        <w:rPr>
          <w:rFonts w:asciiTheme="minorEastAsia" w:eastAsiaTheme="minorEastAsia" w:hAnsiTheme="minorEastAsia" w:hint="eastAsia"/>
        </w:rPr>
        <w:t>9</w:t>
      </w:r>
      <w:r w:rsidRPr="00451DD4">
        <w:rPr>
          <w:rFonts w:asciiTheme="minorEastAsia" w:eastAsiaTheme="minorEastAsia" w:hAnsiTheme="minorEastAsia" w:hint="eastAsia"/>
        </w:rPr>
        <w:t>日-4月</w:t>
      </w:r>
      <w:r w:rsidR="00D6183E">
        <w:rPr>
          <w:rFonts w:asciiTheme="minorEastAsia" w:eastAsiaTheme="minorEastAsia" w:hAnsiTheme="minorEastAsia" w:hint="eastAsia"/>
        </w:rPr>
        <w:t>10</w:t>
      </w:r>
      <w:r w:rsidRPr="00451DD4">
        <w:rPr>
          <w:rFonts w:asciiTheme="minorEastAsia" w:eastAsiaTheme="minorEastAsia" w:hAnsiTheme="minorEastAsia" w:hint="eastAsia"/>
        </w:rPr>
        <w:t>日，</w:t>
      </w:r>
      <w:r w:rsidR="00646042" w:rsidRPr="00451DD4">
        <w:rPr>
          <w:rFonts w:asciiTheme="minorEastAsia" w:eastAsiaTheme="minorEastAsia" w:hAnsiTheme="minorEastAsia" w:cs="Times New Roman" w:hint="eastAsia"/>
          <w:kern w:val="2"/>
        </w:rPr>
        <w:t>研究生院</w:t>
      </w:r>
      <w:r w:rsidRPr="00451DD4">
        <w:rPr>
          <w:rFonts w:asciiTheme="minorEastAsia" w:eastAsiaTheme="minorEastAsia" w:hAnsiTheme="minorEastAsia" w:hint="eastAsia"/>
        </w:rPr>
        <w:t>审核评选，公示，报市教委。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b/>
          <w:kern w:val="2"/>
        </w:rPr>
        <w:t>五、</w:t>
      </w:r>
      <w:r w:rsidR="00646042" w:rsidRPr="00451DD4">
        <w:rPr>
          <w:rFonts w:asciiTheme="minorEastAsia" w:eastAsiaTheme="minorEastAsia" w:hAnsiTheme="minorEastAsia" w:cs="Times New Roman" w:hint="eastAsia"/>
          <w:b/>
          <w:kern w:val="2"/>
        </w:rPr>
        <w:t>优秀毕业生</w:t>
      </w:r>
      <w:r w:rsidRPr="00451DD4">
        <w:rPr>
          <w:rFonts w:asciiTheme="minorEastAsia" w:eastAsiaTheme="minorEastAsia" w:hAnsiTheme="minorEastAsia" w:cs="Times New Roman" w:hint="eastAsia"/>
          <w:b/>
          <w:kern w:val="2"/>
        </w:rPr>
        <w:t>表彰</w:t>
      </w:r>
    </w:p>
    <w:p w:rsidR="00E376C5" w:rsidRPr="00451DD4" w:rsidRDefault="00D66D67" w:rsidP="00D66D67">
      <w:pPr>
        <w:spacing w:line="5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1、校级优秀毕业生由学校颁发荣誉证书；上海市研究生优秀毕业生由上海市教育委员会</w:t>
      </w:r>
      <w:r w:rsidRPr="00451DD4">
        <w:rPr>
          <w:rFonts w:asciiTheme="minorEastAsia" w:hAnsiTheme="minorEastAsia"/>
          <w:sz w:val="24"/>
          <w:szCs w:val="24"/>
        </w:rPr>
        <w:t>下发表彰决定并颁发荣誉证书</w:t>
      </w:r>
      <w:r w:rsidRPr="00451DD4">
        <w:rPr>
          <w:rFonts w:asciiTheme="minorEastAsia" w:hAnsiTheme="minorEastAsia" w:hint="eastAsia"/>
          <w:sz w:val="24"/>
          <w:szCs w:val="24"/>
        </w:rPr>
        <w:t>；</w:t>
      </w:r>
    </w:p>
    <w:p w:rsidR="00D66D67" w:rsidRPr="00451DD4" w:rsidRDefault="00D66D67" w:rsidP="00D66D67">
      <w:pPr>
        <w:spacing w:line="5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2、获奖毕业生的荣誉登记表，存入本人档案。</w:t>
      </w:r>
    </w:p>
    <w:p w:rsidR="00D66D67" w:rsidRPr="00451DD4" w:rsidRDefault="00D66D67" w:rsidP="00D66D67">
      <w:pPr>
        <w:spacing w:line="5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b/>
          <w:kern w:val="2"/>
        </w:rPr>
        <w:t>六、备注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>本</w:t>
      </w:r>
      <w:r w:rsidR="00451DD4" w:rsidRPr="00451DD4">
        <w:rPr>
          <w:rFonts w:asciiTheme="minorEastAsia" w:eastAsiaTheme="minorEastAsia" w:hAnsiTheme="minorEastAsia" w:cs="Times New Roman" w:hint="eastAsia"/>
          <w:kern w:val="2"/>
        </w:rPr>
        <w:t>实施细则解释权归外国语学院党政联席会。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kern w:val="2"/>
        </w:rPr>
      </w:pPr>
    </w:p>
    <w:p w:rsidR="00D66D67" w:rsidRPr="00451DD4" w:rsidRDefault="00451DD4" w:rsidP="00D66D67">
      <w:pPr>
        <w:pStyle w:val="a3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>上海海事大学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外国语学院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/>
          <w:kern w:val="2"/>
        </w:rPr>
        <w:t>201</w:t>
      </w:r>
      <w:r w:rsidR="00D6183E">
        <w:rPr>
          <w:rFonts w:asciiTheme="minorEastAsia" w:eastAsiaTheme="minorEastAsia" w:hAnsiTheme="minorEastAsia" w:cs="Times New Roman" w:hint="eastAsia"/>
          <w:kern w:val="2"/>
        </w:rPr>
        <w:t>9</w:t>
      </w:r>
      <w:r w:rsidRPr="00451DD4">
        <w:rPr>
          <w:rFonts w:asciiTheme="minorEastAsia" w:eastAsiaTheme="minorEastAsia" w:hAnsiTheme="minorEastAsia" w:cs="Times New Roman"/>
          <w:kern w:val="2"/>
        </w:rPr>
        <w:t>/3/</w:t>
      </w:r>
      <w:r w:rsidR="006E209C">
        <w:rPr>
          <w:rFonts w:asciiTheme="minorEastAsia" w:eastAsiaTheme="minorEastAsia" w:hAnsiTheme="minorEastAsia" w:cs="Times New Roman" w:hint="eastAsia"/>
          <w:kern w:val="2"/>
        </w:rPr>
        <w:t>10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kern w:val="2"/>
        </w:rPr>
      </w:pPr>
    </w:p>
    <w:p w:rsidR="00D66D67" w:rsidRPr="00451DD4" w:rsidRDefault="00D66D67" w:rsidP="00D66D67">
      <w:pPr>
        <w:rPr>
          <w:rFonts w:asciiTheme="minorEastAsia" w:hAnsiTheme="minorEastAsia"/>
          <w:sz w:val="24"/>
          <w:szCs w:val="24"/>
        </w:rPr>
      </w:pPr>
    </w:p>
    <w:sectPr w:rsidR="00D66D67" w:rsidRPr="00451DD4" w:rsidSect="0089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33" w:rsidRDefault="00802F33" w:rsidP="00E376C5">
      <w:r>
        <w:separator/>
      </w:r>
    </w:p>
  </w:endnote>
  <w:endnote w:type="continuationSeparator" w:id="1">
    <w:p w:rsidR="00802F33" w:rsidRDefault="00802F33" w:rsidP="00E3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33" w:rsidRDefault="00802F33" w:rsidP="00E376C5">
      <w:r>
        <w:separator/>
      </w:r>
    </w:p>
  </w:footnote>
  <w:footnote w:type="continuationSeparator" w:id="1">
    <w:p w:rsidR="00802F33" w:rsidRDefault="00802F33" w:rsidP="00E37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045"/>
    <w:rsid w:val="00025045"/>
    <w:rsid w:val="000D23C6"/>
    <w:rsid w:val="000F7009"/>
    <w:rsid w:val="001F02DD"/>
    <w:rsid w:val="00294A52"/>
    <w:rsid w:val="002F6219"/>
    <w:rsid w:val="00352F35"/>
    <w:rsid w:val="003C545A"/>
    <w:rsid w:val="00451DD4"/>
    <w:rsid w:val="005339F2"/>
    <w:rsid w:val="005F2C55"/>
    <w:rsid w:val="00614B19"/>
    <w:rsid w:val="00646042"/>
    <w:rsid w:val="006E209C"/>
    <w:rsid w:val="006E6442"/>
    <w:rsid w:val="00747C15"/>
    <w:rsid w:val="007A33C9"/>
    <w:rsid w:val="00802F33"/>
    <w:rsid w:val="00852051"/>
    <w:rsid w:val="008925F0"/>
    <w:rsid w:val="00897D7B"/>
    <w:rsid w:val="008F674C"/>
    <w:rsid w:val="009165BA"/>
    <w:rsid w:val="009B4EAF"/>
    <w:rsid w:val="009D29A0"/>
    <w:rsid w:val="00A17DDB"/>
    <w:rsid w:val="00A5554F"/>
    <w:rsid w:val="00AB625C"/>
    <w:rsid w:val="00BA57D2"/>
    <w:rsid w:val="00C12341"/>
    <w:rsid w:val="00C739B9"/>
    <w:rsid w:val="00CE633E"/>
    <w:rsid w:val="00D6183E"/>
    <w:rsid w:val="00D66D67"/>
    <w:rsid w:val="00DA4599"/>
    <w:rsid w:val="00E376C5"/>
    <w:rsid w:val="00E45037"/>
    <w:rsid w:val="00E50BA2"/>
    <w:rsid w:val="00E75BE4"/>
    <w:rsid w:val="00E87AF8"/>
    <w:rsid w:val="00EB46FA"/>
    <w:rsid w:val="00F07C22"/>
    <w:rsid w:val="00FD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37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6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6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2016-03-17T14:07:00Z</dcterms:created>
  <dcterms:modified xsi:type="dcterms:W3CDTF">2019-03-13T06:58:00Z</dcterms:modified>
</cp:coreProperties>
</file>